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524E29" w:rsidP="00D86E66">
          <w:pPr>
            <w:pStyle w:val="Overskrift1"/>
            <w:numPr>
              <w:ilvl w:val="0"/>
              <w:numId w:val="0"/>
            </w:numPr>
            <w:ind w:left="357"/>
          </w:pPr>
          <w:r w:rsidRPr="00524E29">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27221" w:rsidRPr="00826504" w:rsidRDefault="00E27221" w:rsidP="00DA398D">
                      <w:pPr>
                        <w:rPr>
                          <w:b/>
                          <w:sz w:val="36"/>
                          <w:szCs w:val="36"/>
                        </w:rPr>
                      </w:pPr>
                      <w:r w:rsidRPr="00826504">
                        <w:rPr>
                          <w:b/>
                          <w:sz w:val="36"/>
                          <w:szCs w:val="36"/>
                        </w:rPr>
                        <w:t>Is WebSockets the future of the World Wide Web?</w:t>
                      </w:r>
                    </w:p>
                  </w:txbxContent>
                </v:textbox>
              </v:shape>
            </w:pict>
          </w:r>
          <w:r w:rsidRPr="00524E29">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27221" w:rsidRPr="008135D8" w:rsidRDefault="00E27221" w:rsidP="008135D8">
                      <w:pPr>
                        <w:rPr>
                          <w:b/>
                          <w:sz w:val="72"/>
                          <w:szCs w:val="72"/>
                        </w:rPr>
                      </w:pPr>
                      <w:bookmarkStart w:id="0" w:name="_Toc347773789"/>
                      <w:r w:rsidRPr="008135D8">
                        <w:rPr>
                          <w:b/>
                          <w:sz w:val="72"/>
                          <w:szCs w:val="72"/>
                        </w:rPr>
                        <w:t>The Real-Time Web</w:t>
                      </w:r>
                      <w:bookmarkEnd w:id="0"/>
                    </w:p>
                  </w:txbxContent>
                </v:textbox>
              </v:shape>
            </w:pict>
          </w:r>
          <w:r w:rsidRPr="00524E2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36035794" r:id="rId9"/>
            </w:pict>
          </w:r>
        </w:p>
        <w:p w:rsidR="00F11C95" w:rsidRPr="00EC0022" w:rsidRDefault="00524E29"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524E29">
            <w:rPr>
              <w:noProof/>
              <w:lang w:eastAsia="nb-NO"/>
            </w:rPr>
            <w:pict>
              <v:shape id="_x0000_s1029" type="#_x0000_t202" style="position:absolute;margin-left:-19.1pt;margin-top:258.6pt;width:253.5pt;height:38.25pt;z-index:251663360" filled="f" stroked="f">
                <v:textbox style="mso-next-textbox:#_x0000_s1029">
                  <w:txbxContent>
                    <w:p w:rsidR="00E27221" w:rsidRPr="00D86E66" w:rsidRDefault="00E27221"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524E29">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524E29"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524E29">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524E29"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w:t>
      </w:r>
      <w:r w:rsidR="00A03440">
        <w:t>ther technologies that comprise</w:t>
      </w:r>
      <w:r>
        <w:t xml:space="preserve"> our everyday </w:t>
      </w:r>
      <w:r w:rsidR="00A03440">
        <w:t>lives</w:t>
      </w:r>
      <w:r>
        <w:t>. Nonetheless, over its short lifespan, the Web has evolved in ways that were unthinkable when it was first made public. Today, the newest aspect of the Internet is the concept of real-time and a new protocol created solely for its purpose: WebSockets. This paper explains ways of achieving</w:t>
      </w:r>
      <w:r w:rsidR="00267E6B">
        <w:t xml:space="preserve"> real-time with traditional HTTP and WebSockets respectively, before it compares them through a thorough discussion. Finally</w:t>
      </w:r>
      <w:r w:rsidR="00A03440">
        <w:t>,</w:t>
      </w:r>
      <w:r w:rsidR="00267E6B">
        <w:t xml:space="preserve"> it answers questions regarding the use of WebSockets, its superiority to HTTP with respect to real-time and w</w:t>
      </w:r>
      <w:r w:rsidR="00A03440">
        <w:t>he</w:t>
      </w:r>
      <w:r w:rsidR="00267E6B">
        <w:t xml:space="preserve">ther WebSockets </w:t>
      </w:r>
      <w:r w:rsidR="00A03440">
        <w:t>is</w:t>
      </w:r>
      <w:r w:rsidR="00267E6B">
        <w:t xml:space="preserv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for 20 years</w:t>
      </w:r>
      <w:r w:rsidR="009A2FE3">
        <w:t xml:space="preserve"> </w:t>
      </w:r>
      <w:r w:rsidR="00524E29">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524E29">
        <w:fldChar w:fldCharType="separate"/>
      </w:r>
      <w:r w:rsidR="0043457A" w:rsidRPr="0043457A">
        <w:rPr>
          <w:noProof/>
        </w:rPr>
        <w:t>[</w:t>
      </w:r>
      <w:r w:rsidR="0043457A" w:rsidRPr="000F68E5">
        <w:rPr>
          <w:noProof/>
          <w:color w:val="00B050"/>
        </w:rPr>
        <w:t>1</w:t>
      </w:r>
      <w:r w:rsidR="0043457A" w:rsidRPr="0043457A">
        <w:rPr>
          <w:noProof/>
        </w:rPr>
        <w:t>]</w:t>
      </w:r>
      <w:r w:rsidR="00524E29">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xml:space="preserve">) has given web pages a more </w:t>
      </w:r>
      <w:r w:rsidR="00A03440">
        <w:t>vivid</w:t>
      </w:r>
      <w:r>
        <w:t xml:space="preserve"> look with various styling options, Asynchronous JavaScript and XML (</w:t>
      </w:r>
      <w:r>
        <w:rPr>
          <w:i/>
        </w:rPr>
        <w:t>AJAX</w:t>
      </w:r>
      <w:r>
        <w:t>) has made them more dynamic, and with HTML5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A03440">
        <w:t>, where clients can get updates from the server as they occur</w:t>
      </w:r>
      <w:r w:rsidR="003A26A4">
        <w:t xml:space="preserve"> (see Section </w:t>
      </w:r>
      <w:fldSimple w:instr=" REF _Ref354072515 \r \h  \* MERGEFORMAT ">
        <w:r w:rsidR="003A26A4" w:rsidRPr="003A26A4">
          <w:rPr>
            <w:color w:val="4F81BD" w:themeColor="accent1"/>
          </w:rPr>
          <w:t>2.3</w:t>
        </w:r>
      </w:fldSimple>
      <w:r w:rsidR="00A03440">
        <w:t xml:space="preserve"> for more details</w:t>
      </w:r>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w:t>
      </w:r>
      <w:r w:rsidR="00E10CB0">
        <w:t>,</w:t>
      </w:r>
      <w:r w:rsidRPr="00866BDA">
        <w:t xml:space="preserve">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524E29">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3</w:t>
      </w:r>
      <w:r w:rsidR="00FE0140" w:rsidRPr="00FE0140">
        <w:rPr>
          <w:noProof/>
        </w:rPr>
        <w:t>]</w:t>
      </w:r>
      <w:r w:rsidR="00524E29">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524E29">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5</w:t>
      </w:r>
      <w:r w:rsidR="00FE0140" w:rsidRPr="00FE0140">
        <w:rPr>
          <w:noProof/>
        </w:rPr>
        <w:t>]</w:t>
      </w:r>
      <w:r w:rsidR="00524E29">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524E29">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6</w:t>
      </w:r>
      <w:r w:rsidR="00FE0140" w:rsidRPr="00FE0140">
        <w:rPr>
          <w:noProof/>
        </w:rPr>
        <w:t>]</w:t>
      </w:r>
      <w:r w:rsidR="00524E29">
        <w:fldChar w:fldCharType="end"/>
      </w:r>
      <w:r w:rsidR="00AC5AC7">
        <w:t>. Back then, web pages consisted mostly of text and maybe a few embedded objects</w:t>
      </w:r>
      <w:r w:rsidR="00AC5AC7">
        <w:rPr>
          <w:rStyle w:val="Fotnotereferanse"/>
        </w:rPr>
        <w:footnoteReference w:id="1"/>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524E29">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7</w:t>
      </w:r>
      <w:r w:rsidR="00FE0140" w:rsidRPr="00FE0140">
        <w:rPr>
          <w:noProof/>
        </w:rPr>
        <w:t>]</w:t>
      </w:r>
      <w:r w:rsidR="00524E29">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t>
      </w:r>
      <w:r w:rsidR="001E1D59">
        <w:t>required quite a lot of unnecessary work for both the client and server</w:t>
      </w:r>
      <w:r w:rsidR="000E5065">
        <w:t>.</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524E29">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8</w:t>
      </w:r>
      <w:r w:rsidR="00FE0140" w:rsidRPr="00FE0140">
        <w:rPr>
          <w:noProof/>
        </w:rPr>
        <w:t>]</w:t>
      </w:r>
      <w:r w:rsidR="00524E29">
        <w:fldChar w:fldCharType="end"/>
      </w:r>
      <w:r w:rsidR="00D2379B">
        <w:t xml:space="preserve">. </w:t>
      </w:r>
      <w:r w:rsidR="00C01DF9">
        <w:t xml:space="preserve">Bear in mind that </w:t>
      </w:r>
      <w:r w:rsidR="001E1D59">
        <w:t>this was during the old days when download speeds was far from the megabit range.</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524E29">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DE72D7" w:rsidRPr="00FE0140">
        <w:rPr>
          <w:noProof/>
        </w:rPr>
        <w:t>[</w:t>
      </w:r>
      <w:r w:rsidR="00DE72D7" w:rsidRPr="00D2379B">
        <w:rPr>
          <w:noProof/>
          <w:color w:val="00B050"/>
        </w:rPr>
        <w:t>8</w:t>
      </w:r>
      <w:r w:rsidR="00DE72D7" w:rsidRPr="00FE0140">
        <w:rPr>
          <w:noProof/>
        </w:rPr>
        <w:t>]</w:t>
      </w:r>
      <w:r w:rsidR="00524E29">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4</w:t>
      </w:r>
      <w:r w:rsidR="00FE0140" w:rsidRPr="00FE0140">
        <w:rPr>
          <w:noProof/>
        </w:rPr>
        <w:t>]</w:t>
      </w:r>
      <w:r w:rsidR="00524E29">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524E29">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9</w:t>
      </w:r>
      <w:r w:rsidR="00FE0140" w:rsidRPr="00FE0140">
        <w:rPr>
          <w:noProof/>
        </w:rPr>
        <w:t>]</w:t>
      </w:r>
      <w:r w:rsidR="00524E29">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w:t>
      </w:r>
      <w:r w:rsidR="00E45F1C">
        <w:rPr>
          <w:rStyle w:val="Fotnotereferanse"/>
        </w:rPr>
        <w:footnoteReference w:id="2"/>
      </w:r>
      <w:r>
        <w:t xml:space="preserve">. Regardless of the advance HTTP 1.1 was, the next step in internet evolution may prove to be even bigger. </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one of the newest additions to the World Wide Web is real-time applications. There are varying degrees of real-time content provided by such an application. At the lower end of the scale, there are for example online comment sec</w:t>
      </w:r>
      <w:r w:rsidR="00E45F1C">
        <w:t>tions that automatically update</w:t>
      </w:r>
      <w:r>
        <w:t xml:space="preserve"> whenever someone posts a comment. An example of</w:t>
      </w:r>
      <w:r w:rsidR="00E45F1C">
        <w:t xml:space="preserve"> an </w:t>
      </w:r>
      <w:r>
        <w:t xml:space="preserve">application </w:t>
      </w:r>
      <w:r w:rsidR="00E45F1C">
        <w:t>with more real time content</w:t>
      </w:r>
      <w:r>
        <w:t xml:space="preserve"> is </w:t>
      </w:r>
      <w:proofErr w:type="spellStart"/>
      <w:r>
        <w:t>Facebook</w:t>
      </w:r>
      <w:proofErr w:type="spellEnd"/>
      <w:r w:rsidR="00CE517D">
        <w:t>, where notifications</w:t>
      </w:r>
      <w:r w:rsidR="00CE517D">
        <w:rPr>
          <w:rStyle w:val="Fotnotereferanse"/>
        </w:rPr>
        <w:footnoteReference w:id="3"/>
      </w:r>
      <w:r>
        <w:t xml:space="preserve"> </w:t>
      </w:r>
      <w:r w:rsidR="00CE517D">
        <w:t>and your friends</w:t>
      </w:r>
      <w:r w:rsidR="00E45F1C">
        <w:t>’</w:t>
      </w:r>
      <w:r w:rsidR="00CE517D">
        <w:t xml:space="preserve">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10</w:t>
      </w:r>
      <w:r w:rsidR="00FE0140" w:rsidRPr="00FE0140">
        <w:rPr>
          <w:noProof/>
        </w:rPr>
        <w:t>]</w:t>
      </w:r>
      <w:r w:rsidR="00524E29">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w:t>
      </w:r>
      <w:r w:rsidR="003F6E1D">
        <w:t>,</w:t>
      </w:r>
      <w:r w:rsidR="00A12210">
        <w:t xml:space="preserve"> for instance</w:t>
      </w:r>
      <w:r w:rsidR="003F6E1D">
        <w:t>,</w:t>
      </w:r>
      <w:r w:rsidR="00A12210">
        <w:t xml:space="preserv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47606"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47606"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524E29">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13</w:t>
      </w:r>
      <w:r w:rsidR="00FE0140" w:rsidRPr="00FE0140">
        <w:rPr>
          <w:noProof/>
        </w:rPr>
        <w:t>]</w:t>
      </w:r>
      <w:r w:rsidR="00524E29">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2684"/>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2684"/>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524E29">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14</w:t>
      </w:r>
      <w:r w:rsidR="00FE0140" w:rsidRPr="00FE0140">
        <w:rPr>
          <w:noProof/>
        </w:rPr>
        <w:t>]</w:t>
      </w:r>
      <w:r w:rsidR="00524E29">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524E29">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15</w:t>
      </w:r>
      <w:r w:rsidR="00FE0140" w:rsidRPr="00FE0140">
        <w:rPr>
          <w:noProof/>
        </w:rPr>
        <w:t>]</w:t>
      </w:r>
      <w:r w:rsidR="00524E29">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524E29">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16</w:t>
      </w:r>
      <w:r w:rsidR="00FE0140" w:rsidRPr="00FE0140">
        <w:rPr>
          <w:noProof/>
        </w:rPr>
        <w:t>]</w:t>
      </w:r>
      <w:r w:rsidR="00524E29">
        <w:fldChar w:fldCharType="end"/>
      </w:r>
      <w:r w:rsidR="008B0A89">
        <w:t>.</w:t>
      </w:r>
      <w:r w:rsidR="003408E6">
        <w:t xml:space="preserve"> Server-Sent Events takes advantage of the "text/event-stream" Content Type of HTML5</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A17B7B" w:rsidP="00DA398D">
      <w:r>
        <w:t>Unlike</w:t>
      </w:r>
      <w:r w:rsidR="005D3D12">
        <w:t xml:space="preserve"> long-polling</w:t>
      </w:r>
      <w:r>
        <w:t>,</w:t>
      </w:r>
      <w:r w:rsidR="005D3D12">
        <w:t xml:space="preserve"> though, developers using Server-Sent Events ha</w:t>
      </w:r>
      <w:r>
        <w:t>ve</w:t>
      </w:r>
      <w:r w:rsidR="005D3D12">
        <w:t xml:space="preserve"> a simple API</w:t>
      </w:r>
      <w:r w:rsidR="00524E29">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18</w:t>
      </w:r>
      <w:r w:rsidR="00FE0140" w:rsidRPr="00FE0140">
        <w:rPr>
          <w:noProof/>
        </w:rPr>
        <w:t>]</w:t>
      </w:r>
      <w:r w:rsidR="00524E29">
        <w:fldChar w:fldCharType="end"/>
      </w:r>
      <w:r w:rsidR="005D3D12">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w:t>
      </w:r>
      <w:r w:rsidR="00141D18">
        <w:t>straightforward</w:t>
      </w:r>
      <w:r w:rsidR="003408E6">
        <w:t xml:space="preserve"> JavaScript code</w:t>
      </w:r>
      <w:r w:rsidR="005D3D12">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 xml:space="preserve">We have seen that HTTP 1.1, that came only three years after its </w:t>
      </w:r>
      <w:r w:rsidR="00E9493E">
        <w:t>predecessor</w:t>
      </w:r>
      <w:r>
        <w:t>,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524E29">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19</w:t>
      </w:r>
      <w:r w:rsidR="00FE0140" w:rsidRPr="00FE0140">
        <w:rPr>
          <w:noProof/>
        </w:rPr>
        <w:t>]</w:t>
      </w:r>
      <w:r w:rsidR="00524E29">
        <w:fldChar w:fldCharType="end"/>
      </w:r>
      <w:r w:rsidR="00BA1461">
        <w:t>.</w:t>
      </w:r>
      <w:r w:rsidR="00D2379B">
        <w:t xml:space="preserve"> </w:t>
      </w:r>
      <w:r w:rsidR="00FE2E10">
        <w:t xml:space="preserve">The specification document clearly states that the motivation for WebSockets is HTTPs </w:t>
      </w:r>
      <w:r w:rsidR="00E53828">
        <w:t>lack of</w:t>
      </w:r>
      <w:r w:rsidR="00FE2E10">
        <w:t xml:space="preserve"> abilities for bi-directional communication between server and client:</w:t>
      </w:r>
    </w:p>
    <w:p w:rsidR="005655A9" w:rsidRDefault="00E9493E" w:rsidP="00EE409F">
      <w:pPr>
        <w:ind w:left="567" w:right="567"/>
        <w:rPr>
          <w:color w:val="FF0000"/>
        </w:rPr>
      </w:pPr>
      <w:r>
        <w:rPr>
          <w:i/>
        </w:rPr>
        <w:t>“</w:t>
      </w:r>
      <w:r w:rsidR="00FE2E10" w:rsidRPr="00AD4DC3">
        <w:rPr>
          <w:i/>
        </w:rPr>
        <w:t>The WebSocket Protocol is designed to supersede existing bidirectional communication technologies that use HTTP as a transport layer to benefit from existing infrastructure</w:t>
      </w:r>
      <w:r>
        <w:rPr>
          <w:i/>
        </w:rPr>
        <w:t>”</w:t>
      </w:r>
      <w:r w:rsidR="00FE2E10">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524E29">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w:t>
      </w:r>
      <w:r w:rsidR="00CB0CEF">
        <w:t xml:space="preserve"> right out of the box,</w:t>
      </w:r>
      <w:r w:rsidR="006262A4">
        <w:t xml:space="preserve"> that makes real-time a lot easier.</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bookmarkEnd w:id="51"/>
      <w:r w:rsidR="004F3D7D">
        <w:t>, while</w:t>
      </w:r>
      <w:r>
        <w:t xml:space="preserve"> WebSockets sends messages in frames with only two bytes overhead</w:t>
      </w:r>
      <w:r w:rsidR="00103CAB">
        <w:t xml:space="preserve"> </w:t>
      </w:r>
      <w:r w:rsidR="00524E29">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21</w:t>
      </w:r>
      <w:r w:rsidR="00103CAB" w:rsidRPr="00103CAB">
        <w:rPr>
          <w:noProof/>
        </w:rPr>
        <w:t>]</w:t>
      </w:r>
      <w:r w:rsidR="00524E29">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w:t>
      </w:r>
      <w:r w:rsidR="00BA4CD8">
        <w:t xml:space="preserve"> WebSockets</w:t>
      </w:r>
      <w:r w:rsidRPr="00EC0022">
        <w:t xml:space="preserv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524E29">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524E29">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524E29">
        <w:rPr>
          <w:color w:val="000000" w:themeColor="text1"/>
        </w:rPr>
        <w:fldChar w:fldCharType="end"/>
      </w:r>
      <w:r w:rsidR="001A56C2">
        <w:rPr>
          <w:color w:val="000000" w:themeColor="text1"/>
        </w:rPr>
        <w:t>, that provide the</w:t>
      </w:r>
      <w:r>
        <w:rPr>
          <w:color w:val="000000" w:themeColor="text1"/>
        </w:rPr>
        <w:t xml:space="preserv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524E29">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w:t>
      </w:r>
      <w:r w:rsidR="001A56C2">
        <w:t>,</w:t>
      </w:r>
      <w:r>
        <w:t xml:space="preserv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524E29">
        <w:fldChar w:fldCharType="begin"/>
      </w:r>
      <w:r w:rsidR="00BD32AB">
        <w:instrText xml:space="preserve"> PAGEREF _Ref347771667 \h </w:instrText>
      </w:r>
      <w:r w:rsidR="00524E29">
        <w:fldChar w:fldCharType="separate"/>
      </w:r>
      <w:r w:rsidR="00BF634E">
        <w:rPr>
          <w:noProof/>
        </w:rPr>
        <w:t>9</w:t>
      </w:r>
      <w:r w:rsidR="00524E29">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xml:space="preserve">: Long interval </w:t>
      </w:r>
      <w:r w:rsidR="00730E0C">
        <w:t>may cause</w:t>
      </w:r>
      <w:r>
        <w:t xml:space="preserve"> the client</w:t>
      </w:r>
      <w:r w:rsidR="00730E0C">
        <w:t xml:space="preserve"> to</w:t>
      </w:r>
      <w:r>
        <w:t xml:space="preserve">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w:t>
      </w:r>
      <w:r w:rsidR="006977DA">
        <w:t>is</w:t>
      </w:r>
      <w:r>
        <w:t xml:space="preserve"> a lot less than with polling. </w:t>
      </w:r>
      <w:r w:rsidR="00340919">
        <w:t xml:space="preserve">Though if the server </w:t>
      </w:r>
      <w:r w:rsidR="006977DA">
        <w:t>receives</w:t>
      </w:r>
      <w:r w:rsidR="00340919">
        <w:t xml:space="preserve">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r w:rsidR="006977DA">
        <w:t xml:space="preserve"> This little widget though actually fakes real-time as it polls the server every 30 seconds and gets the values from the past 30 seconds.</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w:t>
      </w:r>
      <w:r w:rsidR="00AE410D">
        <w:t xml:space="preserve"> a forever frame, actually fall</w:t>
      </w:r>
      <w:r>
        <w:t xml:space="preserve"> back to long-polling when buffering is </w:t>
      </w:r>
      <w:r w:rsidR="00AE410D">
        <w:t>used</w:t>
      </w:r>
      <w:r>
        <w:t>.</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w:t>
      </w:r>
      <w:r w:rsidR="00A778C4">
        <w:t>have</w:t>
      </w:r>
      <w:r>
        <w:t xml:space="preserve"> a more powerful toolbox for wrapping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524E29">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23</w:t>
      </w:r>
      <w:r w:rsidR="00103CAB" w:rsidRPr="00103CAB">
        <w:rPr>
          <w:noProof/>
        </w:rPr>
        <w:t>]</w:t>
      </w:r>
      <w:r w:rsidR="00524E29">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10"/>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524E29">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20</w:t>
      </w:r>
      <w:r w:rsidR="00103CAB" w:rsidRPr="00103CAB">
        <w:rPr>
          <w:noProof/>
        </w:rPr>
        <w:t>]</w:t>
      </w:r>
      <w:r w:rsidR="00524E29">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 though</w:t>
      </w:r>
      <w:r w:rsidR="006478D7">
        <w:t>, would have been a lot easier if all browsers supported it</w:t>
      </w:r>
      <w:r>
        <w:t xml:space="preserve">. As this is being written, Internet Explorer </w:t>
      </w:r>
      <w:r w:rsidR="00153334">
        <w:t>has about 14%</w:t>
      </w:r>
      <w:r w:rsidR="006478D7">
        <w:t xml:space="preserve"> </w:t>
      </w:r>
      <w:r w:rsidR="00524E29">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6478D7" w:rsidRPr="00103CAB">
        <w:rPr>
          <w:noProof/>
        </w:rPr>
        <w:t>[</w:t>
      </w:r>
      <w:r w:rsidR="006478D7" w:rsidRPr="00D2379B">
        <w:rPr>
          <w:noProof/>
          <w:color w:val="00B050"/>
        </w:rPr>
        <w:t>24</w:t>
      </w:r>
      <w:r w:rsidR="006478D7" w:rsidRPr="00103CAB">
        <w:rPr>
          <w:noProof/>
        </w:rPr>
        <w:t>]</w:t>
      </w:r>
      <w:r w:rsidR="00524E29">
        <w:fldChar w:fldCharType="end"/>
      </w:r>
      <w:r w:rsidR="00153334">
        <w:t xml:space="preserve"> of the browser market with IE8 and IE9 as the most dominant</w:t>
      </w:r>
      <w:r w:rsidR="00103CAB">
        <w:t xml:space="preserve"> </w:t>
      </w:r>
      <w:r w:rsidR="00524E29">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24</w:t>
      </w:r>
      <w:r w:rsidR="00103CAB" w:rsidRPr="00103CAB">
        <w:rPr>
          <w:noProof/>
        </w:rPr>
        <w:t>]</w:t>
      </w:r>
      <w:r w:rsidR="00524E29">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Node.js</w:t>
      </w:r>
      <w:r w:rsidR="0055560B">
        <w:rPr>
          <w:rStyle w:val="Fotnotereferanse"/>
        </w:rPr>
        <w:footnoteReference w:id="12"/>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idle connections.</w:t>
      </w:r>
      <w:bookmarkEnd w:id="79"/>
    </w:p>
    <w:p w:rsidR="006E1A41" w:rsidRDefault="00D6633D" w:rsidP="00DA398D">
      <w:r>
        <w:t xml:space="preserve">Understanding your applications environment is another vital aspect. Though WebSockets is supposed to handle proxies and firewalls gracefully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524E29">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25</w:t>
      </w:r>
      <w:r w:rsidR="00103CAB" w:rsidRPr="00103CAB">
        <w:rPr>
          <w:noProof/>
        </w:rPr>
        <w:t>]</w:t>
      </w:r>
      <w:r w:rsidR="00524E29">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Finally, my initial problem was the question of WebSockets</w:t>
      </w:r>
      <w:r w:rsidR="006478D7">
        <w:t>’</w:t>
      </w:r>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524E29">
      <w:pPr>
        <w:pStyle w:val="NormalWeb"/>
        <w:ind w:left="640" w:hanging="640"/>
        <w:divId w:val="767623945"/>
        <w:rPr>
          <w:rFonts w:eastAsiaTheme="minorEastAsia"/>
          <w:noProof/>
          <w:sz w:val="22"/>
        </w:rPr>
      </w:pPr>
      <w:r w:rsidRPr="00524E29">
        <w:fldChar w:fldCharType="begin" w:fldLock="1"/>
      </w:r>
      <w:r w:rsidR="000C4494">
        <w:instrText xml:space="preserve">ADDIN Mendeley Bibliography CSL_BIBLIOGRAPHY </w:instrText>
      </w:r>
      <w:r w:rsidRPr="00524E29">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524E29"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1C9B" w:rsidRDefault="00481C9B" w:rsidP="00DA398D">
      <w:r>
        <w:separator/>
      </w:r>
    </w:p>
  </w:endnote>
  <w:endnote w:type="continuationSeparator" w:id="0">
    <w:p w:rsidR="00481C9B" w:rsidRDefault="00481C9B"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27221" w:rsidRDefault="00E27221">
        <w:pPr>
          <w:pStyle w:val="Bunntekst"/>
          <w:jc w:val="center"/>
        </w:pPr>
        <w:fldSimple w:instr=" PAGE   \* MERGEFORMAT ">
          <w:r w:rsidR="00A778C4">
            <w:rPr>
              <w:noProof/>
            </w:rPr>
            <w:t>13</w:t>
          </w:r>
        </w:fldSimple>
      </w:p>
    </w:sdtContent>
  </w:sdt>
  <w:p w:rsidR="00E27221" w:rsidRDefault="00E27221"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1C9B" w:rsidRDefault="00481C9B" w:rsidP="00DA398D">
      <w:r>
        <w:separator/>
      </w:r>
    </w:p>
  </w:footnote>
  <w:footnote w:type="continuationSeparator" w:id="0">
    <w:p w:rsidR="00481C9B" w:rsidRDefault="00481C9B" w:rsidP="00DA398D">
      <w:r>
        <w:continuationSeparator/>
      </w:r>
    </w:p>
  </w:footnote>
  <w:footnote w:id="1">
    <w:p w:rsidR="00E27221" w:rsidRPr="00AC5AC7" w:rsidRDefault="00E27221"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2">
    <w:p w:rsidR="00E27221" w:rsidRPr="00E45F1C" w:rsidRDefault="00E27221">
      <w:pPr>
        <w:pStyle w:val="Fotnotetekst"/>
      </w:pPr>
      <w:r>
        <w:rPr>
          <w:rStyle w:val="Fotnotereferanse"/>
        </w:rPr>
        <w:footnoteRef/>
      </w:r>
      <w:r>
        <w:t xml:space="preserve"> 56 vs. 162 pages when copied as they are from </w:t>
      </w:r>
      <w:hyperlink r:id="rId1" w:history="1">
        <w:r>
          <w:rPr>
            <w:rStyle w:val="Hyperkobling"/>
          </w:rPr>
          <w:t>http://www.ietf.org</w:t>
        </w:r>
      </w:hyperlink>
      <w:r>
        <w:t xml:space="preserve"> into Microsoft Word.</w:t>
      </w:r>
    </w:p>
  </w:footnote>
  <w:footnote w:id="3">
    <w:p w:rsidR="00E27221" w:rsidRPr="00CE517D" w:rsidRDefault="00E27221">
      <w:pPr>
        <w:pStyle w:val="Fotnotetekst"/>
      </w:pPr>
      <w:r>
        <w:rPr>
          <w:rStyle w:val="Fotnotereferanse"/>
        </w:rPr>
        <w:footnoteRef/>
      </w:r>
      <w:r>
        <w:t xml:space="preserve"> You receive a notification whenever someone likes or comment on an item that is somehow related to your profile (tags, mentioning your name, etc.). See </w:t>
      </w:r>
      <w:hyperlink r:id="rId2" w:history="1">
        <w:r w:rsidRPr="00777E87">
          <w:rPr>
            <w:rStyle w:val="Hyperkobling"/>
          </w:rPr>
          <w:t>www.facebook.com</w:t>
        </w:r>
      </w:hyperlink>
      <w:r>
        <w:t xml:space="preserve">. </w:t>
      </w:r>
    </w:p>
  </w:footnote>
  <w:footnote w:id="4">
    <w:p w:rsidR="00E27221" w:rsidRPr="00141D18" w:rsidRDefault="00E27221">
      <w:pPr>
        <w:pStyle w:val="Fotnotetekst"/>
      </w:pPr>
      <w:r>
        <w:rPr>
          <w:rStyle w:val="Fotnotereferanse"/>
        </w:rPr>
        <w:footnoteRef/>
      </w:r>
      <w:r>
        <w:t xml:space="preserve"> The forever frame receives JavaScript code wrapped up in script-tags.</w:t>
      </w:r>
    </w:p>
  </w:footnote>
  <w:footnote w:id="5">
    <w:p w:rsidR="00E27221" w:rsidRPr="00E7746D" w:rsidRDefault="00E27221"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E27221" w:rsidRPr="00E20C56" w:rsidRDefault="00E27221"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E27221" w:rsidRPr="00E20C56" w:rsidRDefault="00E27221" w:rsidP="00DA398D">
      <w:pPr>
        <w:pStyle w:val="Fotnotetekst"/>
      </w:pPr>
      <w:r>
        <w:rPr>
          <w:rStyle w:val="Fotnotereferanse"/>
        </w:rPr>
        <w:footnoteRef/>
      </w:r>
      <w:r w:rsidRPr="00E20C56">
        <w:t xml:space="preserve"> Status code 101</w:t>
      </w:r>
    </w:p>
  </w:footnote>
  <w:footnote w:id="8">
    <w:p w:rsidR="00E27221" w:rsidRDefault="00E27221" w:rsidP="00DA398D">
      <w:pPr>
        <w:pStyle w:val="Fotnotetekst"/>
      </w:pPr>
      <w:r>
        <w:rPr>
          <w:rStyle w:val="Fotnotereferanse"/>
        </w:rPr>
        <w:footnoteRef/>
      </w:r>
      <w:r>
        <w:t xml:space="preserve"> </w:t>
      </w:r>
      <w:hyperlink r:id="rId3" w:history="1">
        <w:r w:rsidRPr="00DE5033">
          <w:rPr>
            <w:rStyle w:val="Hyperkobling"/>
          </w:rPr>
          <w:t>http://www.nbim.no</w:t>
        </w:r>
      </w:hyperlink>
      <w:r>
        <w:t xml:space="preserve"> </w:t>
      </w:r>
    </w:p>
  </w:footnote>
  <w:footnote w:id="9">
    <w:p w:rsidR="00E27221" w:rsidRPr="00F13919" w:rsidRDefault="00E27221"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E27221" w:rsidRPr="00F13919" w:rsidRDefault="00E27221"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E27221" w:rsidRDefault="00E27221" w:rsidP="00DA398D">
      <w:pPr>
        <w:pStyle w:val="Fotnotetekst"/>
      </w:pPr>
      <w:r>
        <w:rPr>
          <w:rStyle w:val="Fotnotereferanse"/>
        </w:rPr>
        <w:footnoteRef/>
      </w:r>
      <w:r>
        <w:t xml:space="preserve"> </w:t>
      </w:r>
      <w:hyperlink r:id="rId4" w:history="1">
        <w:r w:rsidRPr="003F2298">
          <w:rPr>
            <w:rStyle w:val="Hyperkobling"/>
          </w:rPr>
          <w:t>http://signalr.net/</w:t>
        </w:r>
      </w:hyperlink>
      <w:r>
        <w:t xml:space="preserve"> </w:t>
      </w:r>
    </w:p>
  </w:footnote>
  <w:footnote w:id="12">
    <w:p w:rsidR="00E27221" w:rsidRPr="0055560B" w:rsidRDefault="00E27221" w:rsidP="00DA398D">
      <w:pPr>
        <w:pStyle w:val="Fotnotetekst"/>
      </w:pPr>
      <w:r>
        <w:rPr>
          <w:rStyle w:val="Fotnotereferanse"/>
        </w:rPr>
        <w:footnoteRef/>
      </w:r>
      <w:r w:rsidRPr="0055560B">
        <w:t xml:space="preserve"> </w:t>
      </w:r>
      <w:hyperlink r:id="rId5" w:history="1">
        <w:r w:rsidRPr="0055560B">
          <w:rPr>
            <w:rStyle w:val="Hyperkobling"/>
          </w:rPr>
          <w:t>http://nodejs.org/</w:t>
        </w:r>
      </w:hyperlink>
      <w:r w:rsidRPr="0055560B">
        <w:t xml:space="preserve"> through the u</w:t>
      </w:r>
      <w:r>
        <w:t xml:space="preserve">se of extension modules like socket.io: </w:t>
      </w:r>
      <w:hyperlink r:id="rId6"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4CFF"/>
    <w:rsid w:val="00117061"/>
    <w:rsid w:val="00117F69"/>
    <w:rsid w:val="0012556B"/>
    <w:rsid w:val="00125C06"/>
    <w:rsid w:val="001272C9"/>
    <w:rsid w:val="00141D18"/>
    <w:rsid w:val="00153334"/>
    <w:rsid w:val="00163219"/>
    <w:rsid w:val="0017113D"/>
    <w:rsid w:val="001738DC"/>
    <w:rsid w:val="00181CC1"/>
    <w:rsid w:val="00182C2C"/>
    <w:rsid w:val="00187AD5"/>
    <w:rsid w:val="0019290B"/>
    <w:rsid w:val="001970D0"/>
    <w:rsid w:val="00197FC1"/>
    <w:rsid w:val="001A1069"/>
    <w:rsid w:val="001A56C2"/>
    <w:rsid w:val="001C0FD2"/>
    <w:rsid w:val="001D5997"/>
    <w:rsid w:val="001D5DA5"/>
    <w:rsid w:val="001E1D59"/>
    <w:rsid w:val="001E3466"/>
    <w:rsid w:val="001E650E"/>
    <w:rsid w:val="001F1C2F"/>
    <w:rsid w:val="001F7615"/>
    <w:rsid w:val="00202AB7"/>
    <w:rsid w:val="002058DB"/>
    <w:rsid w:val="00214D27"/>
    <w:rsid w:val="00215ACF"/>
    <w:rsid w:val="00220D2A"/>
    <w:rsid w:val="002247C6"/>
    <w:rsid w:val="00230EEF"/>
    <w:rsid w:val="00232965"/>
    <w:rsid w:val="0024400A"/>
    <w:rsid w:val="002442B0"/>
    <w:rsid w:val="002468EB"/>
    <w:rsid w:val="00246A8B"/>
    <w:rsid w:val="002650F1"/>
    <w:rsid w:val="00267E6B"/>
    <w:rsid w:val="0027244A"/>
    <w:rsid w:val="0028153F"/>
    <w:rsid w:val="002864F9"/>
    <w:rsid w:val="00291165"/>
    <w:rsid w:val="00292C37"/>
    <w:rsid w:val="002960F9"/>
    <w:rsid w:val="002A6266"/>
    <w:rsid w:val="002B3419"/>
    <w:rsid w:val="002B3C3D"/>
    <w:rsid w:val="002C162E"/>
    <w:rsid w:val="002C418B"/>
    <w:rsid w:val="002C4F6F"/>
    <w:rsid w:val="002C5FA9"/>
    <w:rsid w:val="002D3E5D"/>
    <w:rsid w:val="002D7726"/>
    <w:rsid w:val="002D7A7C"/>
    <w:rsid w:val="002F1597"/>
    <w:rsid w:val="0031441A"/>
    <w:rsid w:val="00317E04"/>
    <w:rsid w:val="00322D76"/>
    <w:rsid w:val="0033392F"/>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3F6E1D"/>
    <w:rsid w:val="004040EA"/>
    <w:rsid w:val="004130B2"/>
    <w:rsid w:val="0042160D"/>
    <w:rsid w:val="00430823"/>
    <w:rsid w:val="004318A7"/>
    <w:rsid w:val="0043457A"/>
    <w:rsid w:val="004354FF"/>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1C9B"/>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490E"/>
    <w:rsid w:val="0050745F"/>
    <w:rsid w:val="00507DD0"/>
    <w:rsid w:val="00515942"/>
    <w:rsid w:val="005168C1"/>
    <w:rsid w:val="00524E29"/>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5E30"/>
    <w:rsid w:val="00666191"/>
    <w:rsid w:val="00676A8C"/>
    <w:rsid w:val="00683A9C"/>
    <w:rsid w:val="006844AF"/>
    <w:rsid w:val="006859B0"/>
    <w:rsid w:val="006865D8"/>
    <w:rsid w:val="00694958"/>
    <w:rsid w:val="006968A4"/>
    <w:rsid w:val="006977DA"/>
    <w:rsid w:val="006A13E4"/>
    <w:rsid w:val="006B5E8F"/>
    <w:rsid w:val="006E1A41"/>
    <w:rsid w:val="006E334B"/>
    <w:rsid w:val="006F4DE9"/>
    <w:rsid w:val="006F7362"/>
    <w:rsid w:val="006F7689"/>
    <w:rsid w:val="0071101D"/>
    <w:rsid w:val="00713D7E"/>
    <w:rsid w:val="0071608D"/>
    <w:rsid w:val="00721649"/>
    <w:rsid w:val="0072196C"/>
    <w:rsid w:val="00721B12"/>
    <w:rsid w:val="00730E0C"/>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D77C6"/>
    <w:rsid w:val="007F778B"/>
    <w:rsid w:val="008064B7"/>
    <w:rsid w:val="00810323"/>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03440"/>
    <w:rsid w:val="00A11279"/>
    <w:rsid w:val="00A12210"/>
    <w:rsid w:val="00A17B7B"/>
    <w:rsid w:val="00A231C3"/>
    <w:rsid w:val="00A335D0"/>
    <w:rsid w:val="00A37C17"/>
    <w:rsid w:val="00A43B4D"/>
    <w:rsid w:val="00A47BB2"/>
    <w:rsid w:val="00A5348C"/>
    <w:rsid w:val="00A62768"/>
    <w:rsid w:val="00A70010"/>
    <w:rsid w:val="00A71922"/>
    <w:rsid w:val="00A7240A"/>
    <w:rsid w:val="00A72B86"/>
    <w:rsid w:val="00A773E0"/>
    <w:rsid w:val="00A778C4"/>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10D"/>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A1461"/>
    <w:rsid w:val="00BA4CD8"/>
    <w:rsid w:val="00BB3A27"/>
    <w:rsid w:val="00BB7339"/>
    <w:rsid w:val="00BC032F"/>
    <w:rsid w:val="00BC0FE9"/>
    <w:rsid w:val="00BD131C"/>
    <w:rsid w:val="00BD32AB"/>
    <w:rsid w:val="00BD4A68"/>
    <w:rsid w:val="00BE07A2"/>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0CEF"/>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5C9A"/>
    <w:rsid w:val="00DE2AC5"/>
    <w:rsid w:val="00DE72D7"/>
    <w:rsid w:val="00DE77B0"/>
    <w:rsid w:val="00DF0C44"/>
    <w:rsid w:val="00DF3504"/>
    <w:rsid w:val="00E0366B"/>
    <w:rsid w:val="00E03B8B"/>
    <w:rsid w:val="00E03E99"/>
    <w:rsid w:val="00E041BB"/>
    <w:rsid w:val="00E04991"/>
    <w:rsid w:val="00E1058D"/>
    <w:rsid w:val="00E10A45"/>
    <w:rsid w:val="00E10CB0"/>
    <w:rsid w:val="00E12C32"/>
    <w:rsid w:val="00E16000"/>
    <w:rsid w:val="00E16BC8"/>
    <w:rsid w:val="00E20C56"/>
    <w:rsid w:val="00E27221"/>
    <w:rsid w:val="00E330B7"/>
    <w:rsid w:val="00E335B8"/>
    <w:rsid w:val="00E36724"/>
    <w:rsid w:val="00E40908"/>
    <w:rsid w:val="00E45755"/>
    <w:rsid w:val="00E45F1C"/>
    <w:rsid w:val="00E46FC5"/>
    <w:rsid w:val="00E53052"/>
    <w:rsid w:val="00E53828"/>
    <w:rsid w:val="00E638AF"/>
    <w:rsid w:val="00E65CAB"/>
    <w:rsid w:val="00E672A0"/>
    <w:rsid w:val="00E7623A"/>
    <w:rsid w:val="00E76B01"/>
    <w:rsid w:val="00E7746D"/>
    <w:rsid w:val="00E834F8"/>
    <w:rsid w:val="00E85446"/>
    <w:rsid w:val="00E922F5"/>
    <w:rsid w:val="00E9493E"/>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nbim.no" TargetMode="External"/><Relationship Id="rId2" Type="http://schemas.openxmlformats.org/officeDocument/2006/relationships/hyperlink" Target="http://www.facebook.com" TargetMode="External"/><Relationship Id="rId1" Type="http://schemas.openxmlformats.org/officeDocument/2006/relationships/hyperlink" Target="http://www.ietf.org/" TargetMode="External"/><Relationship Id="rId6" Type="http://schemas.openxmlformats.org/officeDocument/2006/relationships/hyperlink" Target="http://socket.io/" TargetMode="External"/><Relationship Id="rId5" Type="http://schemas.openxmlformats.org/officeDocument/2006/relationships/hyperlink" Target="http://nodejs.org/" TargetMode="External"/><Relationship Id="rId4"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C5D3F4-B5F8-482D-B1AE-E0F1C57EB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4925</TotalTime>
  <Pages>22</Pages>
  <Words>12817</Words>
  <Characters>67934</Characters>
  <Application>Microsoft Office Word</Application>
  <DocSecurity>0</DocSecurity>
  <Lines>566</Lines>
  <Paragraphs>161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123</cp:revision>
  <cp:lastPrinted>2013-02-05T11:03:00Z</cp:lastPrinted>
  <dcterms:created xsi:type="dcterms:W3CDTF">2013-01-25T07:34:00Z</dcterms:created>
  <dcterms:modified xsi:type="dcterms:W3CDTF">2013-07-22T20:03:00Z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